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5F" w:rsidRDefault="00456C5F" w:rsidP="00456C5F">
      <w:pPr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</w:pPr>
    </w:p>
    <w:p w:rsidR="00456C5F" w:rsidRDefault="00456C5F" w:rsidP="00456C5F">
      <w:pPr>
        <w:spacing w:after="0" w:line="240" w:lineRule="auto"/>
        <w:ind w:firstLine="708"/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>Р</w:t>
      </w: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>езко</w:t>
      </w:r>
      <w:r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>е потепление приводит к</w:t>
      </w: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 увеличению уровня воды и появлению луж на дороге. </w:t>
      </w:r>
    </w:p>
    <w:p w:rsidR="00456C5F" w:rsidRDefault="00456C5F" w:rsidP="00456C5F">
      <w:pPr>
        <w:spacing w:after="0" w:line="240" w:lineRule="auto"/>
        <w:ind w:firstLine="708"/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Госавтоинспекция </w:t>
      </w:r>
      <w:r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Красногвардейского района г. Санкт – Петербурга 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рекомендует о</w:t>
      </w: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собую осторожность </w:t>
      </w:r>
      <w:r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>п</w:t>
      </w: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роявлять в тёмное время суток при проезде нерегулируемых пешеходных переходов. </w:t>
      </w:r>
    </w:p>
    <w:p w:rsidR="00456C5F" w:rsidRDefault="00456C5F" w:rsidP="00456C5F">
      <w:pPr>
        <w:spacing w:after="0" w:line="240" w:lineRule="auto"/>
        <w:ind w:firstLine="708"/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Во время </w:t>
      </w:r>
      <w:r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данного </w:t>
      </w: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периода заметно возрастает количество ДТП с участием пешеходов. Большинство из них происходит в условиях недостаточной видимости. Не всегда водители в тёмное время суток могут вовремя заметить идущего по дороге пешехода.  </w:t>
      </w:r>
    </w:p>
    <w:p w:rsidR="00456C5F" w:rsidRDefault="00456C5F" w:rsidP="00456C5F">
      <w:pPr>
        <w:spacing w:after="0" w:line="240" w:lineRule="auto"/>
        <w:ind w:firstLine="708"/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Опасными для водителей бывают также перекрёстки и остановки общественного транспорта. Приближаясь к такому участку, лучше снизить скорость и увеличить дистанцию и боковой интервал. Все действия стоит выполнять плавно, без резких движений. </w:t>
      </w:r>
    </w:p>
    <w:p w:rsidR="00456C5F" w:rsidRDefault="00456C5F" w:rsidP="00456C5F">
      <w:pPr>
        <w:spacing w:after="0" w:line="240" w:lineRule="auto"/>
        <w:ind w:firstLine="708"/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</w:pP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Внимательными следует быть и пешеходам. </w:t>
      </w:r>
      <w:bookmarkStart w:id="0" w:name="_GoBack"/>
      <w:bookmarkEnd w:id="0"/>
    </w:p>
    <w:p w:rsidR="00456C5F" w:rsidRDefault="00456C5F" w:rsidP="00456C5F">
      <w:pPr>
        <w:spacing w:after="0" w:line="240" w:lineRule="auto"/>
        <w:ind w:firstLine="708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>Короткий световой день, мокрый снег, большое количество луж затрудняют переход даже по "зебре". Желательно в тёмное время суток использовать свето</w:t>
      </w:r>
      <w:r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>возвращающие</w:t>
      </w: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 элементы. </w:t>
      </w:r>
    </w:p>
    <w:p w:rsidR="00456C5F" w:rsidRDefault="00456C5F" w:rsidP="00456C5F">
      <w:pPr>
        <w:spacing w:after="0" w:line="240" w:lineRule="auto"/>
        <w:ind w:firstLine="708"/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Также, ОГИБДД </w:t>
      </w: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>призывает водителей быть особенно внимательными, ведь лужа может с</w:t>
      </w:r>
      <w:r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крывать под собой глубокую яму, рекомендуется </w:t>
      </w: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выбирать проверенные дорожные маршруты, быть бдительными и аккуратными, а также соблюдать скоростной режим. </w:t>
      </w:r>
    </w:p>
    <w:p w:rsidR="00456C5F" w:rsidRPr="00456C5F" w:rsidRDefault="00456C5F" w:rsidP="00456C5F">
      <w:pPr>
        <w:spacing w:after="0" w:line="240" w:lineRule="auto"/>
        <w:ind w:firstLine="708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456C5F"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  <w:t xml:space="preserve">Мокрое дорожное движение приводит к увеличению тормозного пути, поэтому соблюдение безопасной дистанции поможет избежать ДТП.  </w:t>
      </w:r>
    </w:p>
    <w:p w:rsidR="006A3B86" w:rsidRDefault="006A3B86"/>
    <w:sectPr w:rsidR="006A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3C52"/>
    <w:multiLevelType w:val="multilevel"/>
    <w:tmpl w:val="879C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1"/>
    <w:rsid w:val="000538F1"/>
    <w:rsid w:val="00447C9B"/>
    <w:rsid w:val="00456C5F"/>
    <w:rsid w:val="006A3B86"/>
    <w:rsid w:val="00953EBE"/>
    <w:rsid w:val="00A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58B5"/>
  <w15:chartTrackingRefBased/>
  <w15:docId w15:val="{EDB6E242-7935-4B78-A31B-5017CE15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2022-02-10T12:52:00Z</dcterms:created>
  <dcterms:modified xsi:type="dcterms:W3CDTF">2022-02-10T12:52:00Z</dcterms:modified>
</cp:coreProperties>
</file>