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3E6" w:rsidRPr="00DC33E6" w:rsidRDefault="00DC33E6" w:rsidP="00DC3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3E6">
        <w:rPr>
          <w:rFonts w:ascii="Arial" w:eastAsia="Times New Roman" w:hAnsi="Arial" w:cs="Arial"/>
          <w:b/>
          <w:bCs/>
          <w:color w:val="000000"/>
          <w:sz w:val="48"/>
          <w:szCs w:val="48"/>
          <w:shd w:val="clear" w:color="auto" w:fill="FFFFFF"/>
          <w:lang w:eastAsia="ru-RU"/>
        </w:rPr>
        <w:t>Как будут выплачивать пособия, переданные в ПФР от органов социальной защиты населения</w:t>
      </w:r>
      <w:r w:rsidRPr="00DC3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C33E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25.01.2022</w:t>
      </w:r>
    </w:p>
    <w:p w:rsidR="00DC33E6" w:rsidRPr="00DC33E6" w:rsidRDefault="00DC33E6" w:rsidP="00DC33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3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Напомним, что с 1 января 2022 года Пенсионный фонд назначает и выплачивает меры поддержки (ранее назначали и выплачивали органы социальной защиты населения), которые получают 5 категорий граждан*:</w:t>
      </w:r>
    </w:p>
    <w:p w:rsidR="00DC33E6" w:rsidRPr="00DC33E6" w:rsidRDefault="00DC33E6" w:rsidP="00DC33E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3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неработающие граждане, имеющие детей;</w:t>
      </w:r>
    </w:p>
    <w:p w:rsidR="00DC33E6" w:rsidRPr="00DC33E6" w:rsidRDefault="00DC33E6" w:rsidP="00DC33E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3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лица, подвергшиеся воздействию радиации;</w:t>
      </w:r>
    </w:p>
    <w:p w:rsidR="00DC33E6" w:rsidRPr="00DC33E6" w:rsidRDefault="00DC33E6" w:rsidP="00DC33E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3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реабилитированные лица;</w:t>
      </w:r>
    </w:p>
    <w:p w:rsidR="00DC33E6" w:rsidRPr="00DC33E6" w:rsidRDefault="00DC33E6" w:rsidP="00DC33E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3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инвалиды (дети-инвалиды), имеющие транспортные средства по медицинским показаниям;</w:t>
      </w:r>
    </w:p>
    <w:p w:rsidR="00DC33E6" w:rsidRPr="00DC33E6" w:rsidRDefault="00DC33E6" w:rsidP="00DC33E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3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военнослужащие и члены их семей, пенсионное обеспечение которых осуществляет ПФР.</w:t>
      </w:r>
    </w:p>
    <w:p w:rsidR="00DC33E6" w:rsidRPr="00DC33E6" w:rsidRDefault="00DC33E6" w:rsidP="00DC33E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3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 конца января 2022 года Отделение ПФР по Санкт-Петербургу и Ленинградской области произведёт выплату мер социальной поддержки, принятых с начала 2022 года от органов социальной защиты населения, на сумму более 205 млн руб. для 34 тыс. получателей.</w:t>
      </w:r>
    </w:p>
    <w:p w:rsidR="00DC33E6" w:rsidRPr="00DC33E6" w:rsidRDefault="00DC33E6" w:rsidP="00DC33E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3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Выплата осуществляется через Почту России и кредитные организации. Граждане, получающие пособия в кредитных организациях (банках), пособия за январь 2022 года уже получили. Почта России продолжает доставлять пособия за январь 2022 года по утверждённому графику. Уточнить дату доставки пособий можно в своём отделении почтовой связи.</w:t>
      </w:r>
    </w:p>
    <w:p w:rsidR="00DC33E6" w:rsidRPr="00DC33E6" w:rsidRDefault="00DC33E6" w:rsidP="00DC33E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3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ВАЖНО! Выплата пособий за январь 2022 года ДОСРОЧНАЯ. Порядок выплат предусматривает перечисление средств с 1 по 25 число месяца, следующего за месяцем, за который выплачивается пособие, т.е. Пенсионный фонд должен был начать перечислять за январь 2022 году в феврале, за февраль 2022 года в марте, за март 2022 года в апреле.</w:t>
      </w:r>
    </w:p>
    <w:p w:rsidR="00DC33E6" w:rsidRPr="00DC33E6" w:rsidRDefault="00DC33E6" w:rsidP="00DC33E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3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феврале за январь 2022 года деньги поступят только по новым назначениям тем гражданам, которые оформят выплаты в январе и феврале.</w:t>
      </w:r>
    </w:p>
    <w:p w:rsidR="00DC33E6" w:rsidRPr="00DC33E6" w:rsidRDefault="00DC33E6" w:rsidP="00DC33E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3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Выплату за февраль 2022 года граждане получат в первых числах марта. Начиная с марта, перечисление средств вернется к стандартному графику, согласно которому пособия за предыдущий месяц выплачиваются в новом месяце.</w:t>
      </w:r>
    </w:p>
    <w:p w:rsidR="00DC33E6" w:rsidRPr="00DC33E6" w:rsidRDefault="00DC33E6" w:rsidP="00DC33E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C3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Например</w:t>
      </w:r>
      <w:proofErr w:type="gramEnd"/>
      <w:r w:rsidRPr="00DC3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Екатерина Иванова, неработающая мама из г. Выборг, получает пособие на ребёнка до 1 года 6 месяцев в отделении почтовой связи каждый месяц 3-го числа. За январь 2022 </w:t>
      </w:r>
      <w:proofErr w:type="gramStart"/>
      <w:r w:rsidRPr="00DC3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 это</w:t>
      </w:r>
      <w:proofErr w:type="gramEnd"/>
      <w:r w:rsidRPr="00DC3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пособие она должна была получить 3 февраля, но получила ДОСРОЧНО в январе по утверждённому Почтой России </w:t>
      </w:r>
      <w:r w:rsidRPr="00DC3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графику. Далее за февраль 2022 года эту выплату Екатерина Иванова получит в марте, в обычные сроки, 3-го числа.</w:t>
      </w:r>
    </w:p>
    <w:p w:rsidR="00DC33E6" w:rsidRPr="00DC33E6" w:rsidRDefault="00DC33E6" w:rsidP="00DC33E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3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Напомним, что получить информацию по вопросам назначения выплат, переданных Пенсионному фонду из органов социальной защиты населения, можно на сайте ПФР, по телефону Единого контакт-центра 8-800-6000-000, а также в официальных аккаунтах Отделения ПФР по Санкт-Петербургу и Ленинградской области в </w:t>
      </w:r>
      <w:proofErr w:type="spellStart"/>
      <w:r w:rsidRPr="00DC3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Фейсбуке</w:t>
      </w:r>
      <w:proofErr w:type="spellEnd"/>
      <w:r w:rsidRPr="00DC3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DC3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Твиттере</w:t>
      </w:r>
      <w:proofErr w:type="spellEnd"/>
      <w:r w:rsidRPr="00DC3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DC3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Вконтакте</w:t>
      </w:r>
      <w:proofErr w:type="spellEnd"/>
      <w:r w:rsidRPr="00DC3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Одноклассниках.</w:t>
      </w:r>
    </w:p>
    <w:p w:rsidR="00DC33E6" w:rsidRPr="00DC33E6" w:rsidRDefault="00DC33E6" w:rsidP="00DC33E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3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</w:t>
      </w:r>
    </w:p>
    <w:p w:rsidR="00DC33E6" w:rsidRPr="00DC33E6" w:rsidRDefault="00DC33E6" w:rsidP="00DC33E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33E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* с полным перечнем переданных мер можно ознакомиться на сайте ПФР.</w:t>
      </w:r>
      <w:r w:rsidRPr="00DC3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C3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C3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C33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Уважением, отдел по взаимодействию со СМИ ОПФР</w:t>
      </w:r>
      <w:r w:rsidRPr="00DC3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DC33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Уржумцева</w:t>
      </w:r>
      <w:proofErr w:type="spellEnd"/>
      <w:r w:rsidRPr="00DC33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Олеся Геннадьевна</w:t>
      </w:r>
      <w:r w:rsidRPr="00DC33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C33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spellStart"/>
      <w:r w:rsidRPr="00DC33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м.т</w:t>
      </w:r>
      <w:proofErr w:type="spellEnd"/>
      <w:r w:rsidRPr="00DC33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44-63. тел. (812)292-85-99</w:t>
      </w:r>
    </w:p>
    <w:p w:rsidR="0047700E" w:rsidRDefault="0047700E">
      <w:bookmarkStart w:id="0" w:name="_GoBack"/>
      <w:bookmarkEnd w:id="0"/>
    </w:p>
    <w:sectPr w:rsidR="00477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021"/>
    <w:rsid w:val="0047700E"/>
    <w:rsid w:val="00A80021"/>
    <w:rsid w:val="00DC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402B2-03AA-4772-A157-EBE727D6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 В. Никитина</dc:creator>
  <cp:keywords/>
  <dc:description/>
  <cp:lastModifiedBy>С. В. Никитина</cp:lastModifiedBy>
  <cp:revision>2</cp:revision>
  <dcterms:created xsi:type="dcterms:W3CDTF">2022-01-26T07:57:00Z</dcterms:created>
  <dcterms:modified xsi:type="dcterms:W3CDTF">2022-01-26T07:57:00Z</dcterms:modified>
</cp:coreProperties>
</file>