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Сведения о стаже за 2021 год внесены на лицевые счета работающих граждан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15.07.2022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Санкт-Петербурге и Ленинградской области завершена отчётная кампания по приёму от работодателей сведений о страховом стаже застрахованных лиц по итогам 2021 года.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C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ведения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о стаже внесены на индивидуальные лицевые счета граждан.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Увидеть заработанный на сегодняшний день стаж вы можете в личном кабинете на сайте ПФР (</w:t>
      </w:r>
      <w:hyperlink r:id="rId7" w:history="1">
        <w:r>
          <w:rPr>
            <w:rFonts w:ascii="Tms Rmn" w:eastAsiaTheme="minorHAnsi" w:hAnsi="Tms Rmn" w:cs="Tms Rmn"/>
            <w:color w:val="0000FF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) при наличии подтверждённой учётной записи. Для этого необходимо в разделе «Индивидуальный лицевой счёт» выбрать вкладку «Заказать справку (выписку) из индивидуального лицевого счёта». Информация будет сформирована в режиме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online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Также в режиме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online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сведения о стаже можно получить на едином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(</w:t>
      </w:r>
      <w:hyperlink r:id="rId8" w:history="1">
        <w:r>
          <w:rPr>
            <w:rFonts w:ascii="Tms Rmn" w:eastAsiaTheme="minorHAnsi" w:hAnsi="Tms Rmn" w:cs="Tms Rmn"/>
            <w:color w:val="0000FF"/>
            <w:lang w:eastAsia="en-US"/>
          </w:rPr>
          <w:t>www.gosuslugi.ru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Сервисами ПФР можно воспользоваться как на компьютере, так и в бесплатном мобильном приложении ПФР, доступном для платформ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iOS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Android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Сведения о состоянии ИЛС можно получить также в МФЦ или в клиентской службе ПФР, предварительно записавшись на приём.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случае если в выписке отсутствуют сведения (о периодах работы, службы в армии, ухода за детьми и др.) или имеются неточности, вы можете подать в клиентскую службу ПФР заявление* с подтверждающими документами. Заявление будет рассмотрено Пенсионным фондом, который может провести дополнительную проверку достоверности сведений, содержащихся в документах.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 результатам проверки в случае необходимости Пенсионный фонд внесёт изменения в лицевой счёт.</w:t>
      </w:r>
    </w:p>
    <w:p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 </w:t>
      </w:r>
    </w:p>
    <w:p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sz w:val="20"/>
          <w:szCs w:val="2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*</w:t>
      </w:r>
      <w:r>
        <w:rPr>
          <w:rFonts w:ascii="Tms Rmn" w:eastAsiaTheme="minorHAnsi" w:hAnsi="Tms Rmn" w:cs="Tms Rmn"/>
          <w:color w:val="000000"/>
          <w:sz w:val="20"/>
          <w:szCs w:val="20"/>
          <w:lang w:eastAsia="en-US"/>
        </w:rPr>
        <w:t>Заявление о корректировке сведений индивидуального (персонифицированного) учёта и внесении уточнений (дополнений) в индивидуальный лицевой счёт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 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109</cp:revision>
  <dcterms:created xsi:type="dcterms:W3CDTF">2021-10-01T06:53:00Z</dcterms:created>
  <dcterms:modified xsi:type="dcterms:W3CDTF">2022-05-25T12:46:00Z</dcterms:modified>
</cp:coreProperties>
</file>